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F" w:rsidRPr="00DB606B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Додатна </w:t>
      </w:r>
      <w:r w:rsidRPr="0068714A">
        <w:rPr>
          <w:rFonts w:ascii="Times New Roman" w:hAnsi="Times New Roman" w:cs="Times New Roman"/>
          <w:sz w:val="32"/>
          <w:szCs w:val="32"/>
          <w:u w:val="single"/>
          <w:lang w:val="sr-Cyrl-CS"/>
        </w:rPr>
        <w:t>1</w:t>
      </w:r>
      <w:r w:rsidRPr="0068714A">
        <w:rPr>
          <w:rFonts w:ascii="Times New Roman" w:hAnsi="Times New Roman" w:cs="Times New Roman"/>
          <w:sz w:val="32"/>
          <w:szCs w:val="32"/>
          <w:u w:val="single"/>
        </w:rPr>
        <w:t>: Скупови и примене</w:t>
      </w:r>
      <w:r w:rsidR="00DB606B">
        <w:rPr>
          <w:rFonts w:ascii="Times New Roman" w:hAnsi="Times New Roman" w:cs="Times New Roman"/>
          <w:sz w:val="32"/>
          <w:szCs w:val="32"/>
          <w:u w:val="single"/>
        </w:rPr>
        <w:t xml:space="preserve"> – задаци из математичких листова</w:t>
      </w:r>
    </w:p>
    <w:p w:rsidR="00E70F9F" w:rsidRDefault="00E70F9F"/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Дат је скуп </w:t>
      </w:r>
      <w:r w:rsidRPr="0068714A">
        <w:rPr>
          <w:rFonts w:ascii="Times New Roman" w:hAnsi="Times New Roman" w:cs="Times New Roman"/>
          <w:sz w:val="24"/>
          <w:szCs w:val="24"/>
        </w:rPr>
        <w:t xml:space="preserve">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7.25pt" o:ole="">
            <v:imagedata r:id="rId6" o:title=""/>
          </v:shape>
          <o:OLEObject Type="Embed" ProgID="Equation.3" ShapeID="_x0000_i1025" DrawAspect="Content" ObjectID="_1569512169" r:id="rId7"/>
        </w:object>
      </w:r>
      <w:r>
        <w:rPr>
          <w:rFonts w:ascii="Times New Roman" w:hAnsi="Times New Roman" w:cs="Times New Roman"/>
          <w:sz w:val="24"/>
          <w:szCs w:val="24"/>
        </w:rPr>
        <w:t>. Испод сваког тврђења напиши реч ДА ако је тврђење тачно или реч НЕ ако тврђење није тачно.</w:t>
      </w:r>
      <w:r w:rsidRPr="006871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 редовну наставу</w:t>
      </w:r>
      <w:r w:rsidRPr="006871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522"/>
        <w:gridCol w:w="1285"/>
        <w:gridCol w:w="1283"/>
        <w:gridCol w:w="1289"/>
        <w:gridCol w:w="1280"/>
      </w:tblGrid>
      <w:tr w:rsidR="00E70F9F" w:rsidTr="00880873">
        <w:trPr>
          <w:trHeight w:val="346"/>
          <w:jc w:val="center"/>
        </w:trPr>
        <w:tc>
          <w:tcPr>
            <w:tcW w:w="1522" w:type="dxa"/>
          </w:tcPr>
          <w:p w:rsidR="00E70F9F" w:rsidRDefault="00E70F9F" w:rsidP="0088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40">
                <v:shape id="_x0000_i1026" type="#_x0000_t75" style="width:63.75pt;height:17.25pt" o:ole="">
                  <v:imagedata r:id="rId8" o:title=""/>
                </v:shape>
                <o:OLEObject Type="Embed" ProgID="Equation.3" ShapeID="_x0000_i1026" DrawAspect="Content" ObjectID="_1569512170" r:id="rId9"/>
              </w:object>
            </w:r>
          </w:p>
        </w:tc>
        <w:tc>
          <w:tcPr>
            <w:tcW w:w="1285" w:type="dxa"/>
          </w:tcPr>
          <w:p w:rsidR="00E70F9F" w:rsidRDefault="00E70F9F" w:rsidP="0088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40">
                <v:shape id="_x0000_i1027" type="#_x0000_t75" style="width:39.75pt;height:17.25pt" o:ole="">
                  <v:imagedata r:id="rId10" o:title=""/>
                </v:shape>
                <o:OLEObject Type="Embed" ProgID="Equation.3" ShapeID="_x0000_i1027" DrawAspect="Content" ObjectID="_1569512171" r:id="rId11"/>
              </w:object>
            </w:r>
          </w:p>
        </w:tc>
        <w:tc>
          <w:tcPr>
            <w:tcW w:w="1283" w:type="dxa"/>
          </w:tcPr>
          <w:p w:rsidR="00E70F9F" w:rsidRDefault="00E70F9F" w:rsidP="0088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40">
                <v:shape id="_x0000_i1028" type="#_x0000_t75" style="width:39pt;height:17.25pt" o:ole="">
                  <v:imagedata r:id="rId12" o:title=""/>
                </v:shape>
                <o:OLEObject Type="Embed" ProgID="Equation.3" ShapeID="_x0000_i1028" DrawAspect="Content" ObjectID="_1569512172" r:id="rId13"/>
              </w:object>
            </w:r>
          </w:p>
        </w:tc>
        <w:tc>
          <w:tcPr>
            <w:tcW w:w="1289" w:type="dxa"/>
          </w:tcPr>
          <w:p w:rsidR="00E70F9F" w:rsidRDefault="00E70F9F" w:rsidP="0088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40">
                <v:shape id="_x0000_i1029" type="#_x0000_t75" style="width:45pt;height:17.25pt" o:ole="">
                  <v:imagedata r:id="rId14" o:title=""/>
                </v:shape>
                <o:OLEObject Type="Embed" ProgID="Equation.3" ShapeID="_x0000_i1029" DrawAspect="Content" ObjectID="_1569512173" r:id="rId15"/>
              </w:object>
            </w:r>
          </w:p>
        </w:tc>
        <w:tc>
          <w:tcPr>
            <w:tcW w:w="1280" w:type="dxa"/>
          </w:tcPr>
          <w:p w:rsidR="00E70F9F" w:rsidRDefault="00E70F9F" w:rsidP="0088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30" type="#_x0000_t75" style="width:36pt;height:14.25pt" o:ole="">
                  <v:imagedata r:id="rId16" o:title=""/>
                </v:shape>
                <o:OLEObject Type="Embed" ProgID="Equation.3" ShapeID="_x0000_i1030" DrawAspect="Content" ObjectID="_1569512174" r:id="rId17"/>
              </w:object>
            </w:r>
          </w:p>
        </w:tc>
      </w:tr>
      <w:tr w:rsidR="00E70F9F" w:rsidTr="00880873">
        <w:trPr>
          <w:trHeight w:val="283"/>
          <w:jc w:val="center"/>
        </w:trPr>
        <w:tc>
          <w:tcPr>
            <w:tcW w:w="1522" w:type="dxa"/>
          </w:tcPr>
          <w:p w:rsidR="00E70F9F" w:rsidRDefault="00E70F9F" w:rsidP="0088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70F9F" w:rsidRDefault="00E70F9F" w:rsidP="0088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70F9F" w:rsidRDefault="00E70F9F" w:rsidP="0088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70F9F" w:rsidRDefault="00E70F9F" w:rsidP="0088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70F9F" w:rsidRDefault="00E70F9F" w:rsidP="0088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Нацртај Венов дијаграм скупова </w:t>
      </w:r>
      <w:r w:rsidRPr="00FD5AA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AA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D5AA5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ако је: 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3140" w:dyaOrig="340">
          <v:shape id="_x0000_i1031" type="#_x0000_t75" style="width:156.75pt;height:17.25pt" o:ole="">
            <v:imagedata r:id="rId18" o:title=""/>
          </v:shape>
          <o:OLEObject Type="Embed" ProgID="Equation.3" ShapeID="_x0000_i1031" DrawAspect="Content" ObjectID="_156951217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032" type="#_x0000_t75" style="width:75.75pt;height:17.25pt" o:ole="">
            <v:imagedata r:id="rId20" o:title=""/>
          </v:shape>
          <o:OLEObject Type="Embed" ProgID="Equation.3" ShapeID="_x0000_i1032" DrawAspect="Content" ObjectID="_156951217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33" type="#_x0000_t75" style="width:72.75pt;height:17.25pt" o:ole="">
            <v:imagedata r:id="rId22" o:title=""/>
          </v:shape>
          <o:OLEObject Type="Embed" ProgID="Equation.3" ShapeID="_x0000_i1033" DrawAspect="Content" ObjectID="_1569512177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034" type="#_x0000_t75" style="width:71.25pt;height:17.25pt" o:ole="">
            <v:imagedata r:id="rId24" o:title=""/>
          </v:shape>
          <o:OLEObject Type="Embed" ProgID="Equation.3" ShapeID="_x0000_i1034" DrawAspect="Content" ObjectID="_1569512178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AA5">
        <w:rPr>
          <w:rFonts w:ascii="Times New Roman" w:hAnsi="Times New Roman" w:cs="Times New Roman"/>
          <w:position w:val="-6"/>
          <w:sz w:val="24"/>
          <w:szCs w:val="24"/>
        </w:rPr>
        <w:object w:dxaOrig="1560" w:dyaOrig="279">
          <v:shape id="_x0000_i1035" type="#_x0000_t75" style="width:78pt;height:14.25pt" o:ole="">
            <v:imagedata r:id="rId26" o:title=""/>
          </v:shape>
          <o:OLEObject Type="Embed" ProgID="Equation.3" ShapeID="_x0000_i1035" DrawAspect="Content" ObjectID="_1569512179" r:id="rId27"/>
        </w:object>
      </w:r>
      <w:r w:rsidRPr="0068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36" type="#_x0000_t75" style="width:60pt;height:17.25pt" o:ole="">
            <v:imagedata r:id="rId28" o:title=""/>
          </v:shape>
          <o:OLEObject Type="Embed" ProgID="Equation.3" ShapeID="_x0000_i1036" DrawAspect="Content" ObjectID="_1569512180" r:id="rId2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68714A">
        <w:rPr>
          <w:rFonts w:ascii="Times New Roman" w:hAnsi="Times New Roman" w:cs="Times New Roman"/>
          <w:sz w:val="24"/>
          <w:szCs w:val="24"/>
        </w:rPr>
        <w:t xml:space="preserve">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37" type="#_x0000_t75" style="width:54.75pt;height:17.25pt" o:ole="">
            <v:imagedata r:id="rId30" o:title=""/>
          </v:shape>
          <o:OLEObject Type="Embed" ProgID="Equation.3" ShapeID="_x0000_i1037" DrawAspect="Content" ObjectID="_1569512181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1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редовну наставу</w:t>
      </w:r>
      <w:r w:rsidRPr="0068714A">
        <w:rPr>
          <w:rFonts w:ascii="Times New Roman" w:hAnsi="Times New Roman" w:cs="Times New Roman"/>
          <w:sz w:val="24"/>
          <w:szCs w:val="24"/>
        </w:rPr>
        <w:t>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Од 76 чланова плесног студија њих 12 игра само фолклор, а њих 16 само савремени плес. Колико чланова студија игра фолклор и савремени плес? </w:t>
      </w:r>
      <w:r w:rsidRPr="006871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редовну наставу</w:t>
      </w:r>
      <w:r w:rsidRPr="0068714A">
        <w:rPr>
          <w:rFonts w:ascii="Times New Roman" w:hAnsi="Times New Roman" w:cs="Times New Roman"/>
          <w:sz w:val="24"/>
          <w:szCs w:val="24"/>
        </w:rPr>
        <w:t>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Дати су скупови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8" type="#_x0000_t75" style="width:74.25pt;height:17.25pt" o:ole="">
            <v:imagedata r:id="rId32" o:title=""/>
          </v:shape>
          <o:OLEObject Type="Embed" ProgID="Equation.3" ShapeID="_x0000_i1038" DrawAspect="Content" ObjectID="_156951218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39" type="#_x0000_t75" style="width:63pt;height:17.25pt" o:ole="">
            <v:imagedata r:id="rId34" o:title=""/>
          </v:shape>
          <o:OLEObject Type="Embed" ProgID="Equation.3" ShapeID="_x0000_i1039" DrawAspect="Content" ObjectID="_156951218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. Уместо * напиши елементе тако да скуп </w:t>
      </w:r>
      <w:r w:rsidRPr="00665D13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буде подскуп скупа </w:t>
      </w:r>
      <w:r w:rsidRPr="00665D1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1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редовну наставу</w:t>
      </w:r>
      <w:r w:rsidRPr="0068714A">
        <w:rPr>
          <w:rFonts w:ascii="Times New Roman" w:hAnsi="Times New Roman" w:cs="Times New Roman"/>
          <w:sz w:val="24"/>
          <w:szCs w:val="24"/>
        </w:rPr>
        <w:t>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једном одељењу петог разреда је 27 ученика и њихови омиљени предмети су математика и биологија. Три ученика воле оба предмета, а остали само по један. При томе, број ученика који воле само математику је два пута већи од броја ученика који воле само биологију. Колико ученика воли математику? (одабрани)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једном одељењу петог разреда је 30 ученика и њихови омиљени предмети су музичко и биологија. Пет ученика воле оба предмета, четири не воле ни један, а остали само по један. При томе, број ученика који воле само биологију је за 3 мањи од броја ученика који воле само музичко. Колико ученика воли музичко? (конкурсни)</w:t>
      </w:r>
    </w:p>
    <w:p w:rsidR="00E70F9F" w:rsidRP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0F9F" w:rsidRPr="00E70F9F" w:rsidSect="00E70F9F">
          <w:headerReference w:type="default" r:id="rId36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87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Нацртај Венов дијаграм скупова </w:t>
      </w:r>
      <w:r w:rsidRPr="000219D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9D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19D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ако је: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040" type="#_x0000_t75" style="width:75.75pt;height:17.25pt" o:ole="">
            <v:imagedata r:id="rId37" o:title=""/>
          </v:shape>
          <o:OLEObject Type="Embed" ProgID="Equation.3" ShapeID="_x0000_i1040" DrawAspect="Content" ObjectID="_1569512184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200" w:dyaOrig="340">
          <v:shape id="_x0000_i1041" type="#_x0000_t75" style="width:60pt;height:17.25pt" o:ole="">
            <v:imagedata r:id="rId39" o:title=""/>
          </v:shape>
          <o:OLEObject Type="Embed" ProgID="Equation.3" ShapeID="_x0000_i1041" DrawAspect="Content" ObjectID="_1569512185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42" type="#_x0000_t75" style="width:72.75pt;height:17.25pt" o:ole="">
            <v:imagedata r:id="rId41" o:title=""/>
          </v:shape>
          <o:OLEObject Type="Embed" ProgID="Equation.3" ShapeID="_x0000_i1042" DrawAspect="Content" ObjectID="_1569512186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0EA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043" type="#_x0000_t75" style="width:55.5pt;height:14.25pt" o:ole="">
            <v:imagedata r:id="rId43" o:title=""/>
          </v:shape>
          <o:OLEObject Type="Embed" ProgID="Equation.3" ShapeID="_x0000_i1043" DrawAspect="Content" ObjectID="_1569512187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и скупови </w:t>
      </w:r>
      <w:r w:rsidRPr="000219D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19D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су подскупови скупа </w:t>
      </w:r>
      <w:r w:rsidRPr="000219D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Одреди елементе скупова </w:t>
      </w:r>
      <w:r w:rsidRPr="000219D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19D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(за редовну наставу)</w:t>
      </w:r>
    </w:p>
    <w:p w:rsidR="00E70F9F" w:rsidRPr="003C4EDB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 слици је Венов дијаграм скупова </w:t>
      </w:r>
      <w:r w:rsidRPr="000219D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9D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19D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Шта представља осенчени део скупа?</w:t>
      </w:r>
      <w:r w:rsidRPr="003C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редовну наставу)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E70F9F" w:rsidSect="00E70F9F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E70F9F" w:rsidRDefault="00E70F9F" w:rsidP="00E7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233101" cy="724666"/>
            <wp:effectExtent l="19050" t="0" r="514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01" cy="7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77FF8">
        <w:rPr>
          <w:rFonts w:ascii="Times New Roman" w:hAnsi="Times New Roman" w:cs="Times New Roman"/>
          <w:sz w:val="24"/>
          <w:szCs w:val="24"/>
        </w:rPr>
        <w:t xml:space="preserve">. Дати су скупови: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044" type="#_x0000_t75" style="width:69.75pt;height:17.25pt" o:ole="">
            <v:imagedata r:id="rId46" o:title=""/>
          </v:shape>
          <o:OLEObject Type="Embed" ProgID="Equation.3" ShapeID="_x0000_i1044" DrawAspect="Content" ObjectID="_1569512188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77FF8">
        <w:rPr>
          <w:rFonts w:ascii="Times New Roman" w:hAnsi="Times New Roman" w:cs="Times New Roman"/>
          <w:position w:val="-14"/>
          <w:sz w:val="24"/>
          <w:szCs w:val="24"/>
        </w:rPr>
        <w:object w:dxaOrig="3400" w:dyaOrig="400">
          <v:shape id="_x0000_i1045" type="#_x0000_t75" style="width:169.5pt;height:20.25pt" o:ole="">
            <v:imagedata r:id="rId48" o:title=""/>
          </v:shape>
          <o:OLEObject Type="Embed" ProgID="Equation.3" ShapeID="_x0000_i1045" DrawAspect="Content" ObjectID="_1569512189" r:id="rId49"/>
        </w:object>
      </w:r>
      <w:r>
        <w:rPr>
          <w:rFonts w:ascii="Times New Roman" w:hAnsi="Times New Roman" w:cs="Times New Roman"/>
          <w:sz w:val="24"/>
          <w:szCs w:val="24"/>
        </w:rPr>
        <w:t>. Одреди скупове: a)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46" type="#_x0000_t75" style="width:78.75pt;height:17.25pt" o:ole="">
            <v:imagedata r:id="rId50" o:title=""/>
          </v:shape>
          <o:OLEObject Type="Embed" ProgID="Equation.3" ShapeID="_x0000_i1046" DrawAspect="Content" ObjectID="_1569512190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, б)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47" type="#_x0000_t75" style="width:55.5pt;height:17.25pt" o:ole="">
            <v:imagedata r:id="rId52" o:title=""/>
          </v:shape>
          <o:OLEObject Type="Embed" ProgID="Equation.3" ShapeID="_x0000_i1047" DrawAspect="Content" ObjectID="_1569512191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, в)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48" type="#_x0000_t75" style="width:78.75pt;height:17.25pt" o:ole="">
            <v:imagedata r:id="rId54" o:title=""/>
          </v:shape>
          <o:OLEObject Type="Embed" ProgID="Equation.3" ShapeID="_x0000_i1048" DrawAspect="Content" ObjectID="_1569512192" r:id="rId55"/>
        </w:object>
      </w:r>
      <w:r>
        <w:rPr>
          <w:rFonts w:ascii="Times New Roman" w:hAnsi="Times New Roman" w:cs="Times New Roman"/>
          <w:sz w:val="24"/>
          <w:szCs w:val="24"/>
        </w:rPr>
        <w:t>. (одабрани)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77FF8">
        <w:rPr>
          <w:rFonts w:ascii="Times New Roman" w:hAnsi="Times New Roman" w:cs="Times New Roman"/>
          <w:sz w:val="24"/>
          <w:szCs w:val="24"/>
        </w:rPr>
        <w:t xml:space="preserve">. Дати су скупови: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49" type="#_x0000_t75" style="width:60.75pt;height:17.25pt" o:ole="">
            <v:imagedata r:id="rId56" o:title=""/>
          </v:shape>
          <o:OLEObject Type="Embed" ProgID="Equation.3" ShapeID="_x0000_i1049" DrawAspect="Content" ObjectID="_1569512193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77FF8">
        <w:rPr>
          <w:rFonts w:ascii="Times New Roman" w:hAnsi="Times New Roman" w:cs="Times New Roman"/>
          <w:position w:val="-14"/>
          <w:sz w:val="24"/>
          <w:szCs w:val="24"/>
        </w:rPr>
        <w:object w:dxaOrig="2700" w:dyaOrig="400">
          <v:shape id="_x0000_i1050" type="#_x0000_t75" style="width:134.25pt;height:20.25pt" o:ole="">
            <v:imagedata r:id="rId58" o:title=""/>
          </v:shape>
          <o:OLEObject Type="Embed" ProgID="Equation.3" ShapeID="_x0000_i1050" DrawAspect="Content" ObjectID="_1569512194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. Одреди скупове: a)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51" type="#_x0000_t75" style="width:78.75pt;height:17.25pt" o:ole="">
            <v:imagedata r:id="rId50" o:title=""/>
          </v:shape>
          <o:OLEObject Type="Embed" ProgID="Equation.3" ShapeID="_x0000_i1051" DrawAspect="Content" ObjectID="_1569512195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120" w:dyaOrig="340">
          <v:shape id="_x0000_i1052" type="#_x0000_t75" style="width:55.5pt;height:17.25pt" o:ole="">
            <v:imagedata r:id="rId52" o:title=""/>
          </v:shape>
          <o:OLEObject Type="Embed" ProgID="Equation.3" ShapeID="_x0000_i1052" DrawAspect="Content" ObjectID="_1569512196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, в)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53" type="#_x0000_t75" style="width:78.75pt;height:17.25pt" o:ole="">
            <v:imagedata r:id="rId54" o:title=""/>
          </v:shape>
          <o:OLEObject Type="Embed" ProgID="Equation.3" ShapeID="_x0000_i1053" DrawAspect="Content" ObjectID="_1569512197" r:id="rId62"/>
        </w:object>
      </w:r>
      <w:r>
        <w:rPr>
          <w:rFonts w:ascii="Times New Roman" w:hAnsi="Times New Roman" w:cs="Times New Roman"/>
          <w:sz w:val="24"/>
          <w:szCs w:val="24"/>
        </w:rPr>
        <w:t>. (конкурсни)</w:t>
      </w:r>
    </w:p>
    <w:p w:rsidR="00F7250B" w:rsidRDefault="00F7250B" w:rsidP="00F7250B">
      <w:pPr>
        <w:spacing w:after="0" w:line="240" w:lineRule="auto"/>
        <w:jc w:val="both"/>
        <w:rPr>
          <w:rFonts w:ascii="Times New Roman" w:hAnsi="Times New Roman" w:cs="Times New Roman"/>
          <w:u w:val="single"/>
          <w:lang/>
        </w:rPr>
      </w:pPr>
    </w:p>
    <w:p w:rsidR="00F7250B" w:rsidRPr="009D7E66" w:rsidRDefault="00F7250B" w:rsidP="00F7250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D7E66">
        <w:rPr>
          <w:rFonts w:ascii="Times New Roman" w:hAnsi="Times New Roman" w:cs="Times New Roman"/>
          <w:u w:val="single"/>
        </w:rPr>
        <w:t>Важно!</w:t>
      </w:r>
    </w:p>
    <w:p w:rsidR="00F7250B" w:rsidRPr="009D7E66" w:rsidRDefault="00F7250B" w:rsidP="00F725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E66">
        <w:rPr>
          <w:rFonts w:ascii="Times New Roman" w:hAnsi="Times New Roman" w:cs="Times New Roman"/>
          <w:sz w:val="20"/>
          <w:szCs w:val="20"/>
        </w:rPr>
        <w:t>Друштво математичара Србије, односно Комисија за такмичење из математике ученика основних школа, у припреми задатака за такмичење користи задатке из Математичког листа текуће, као и две претходне школске године и то по принципу: најмање 3 задатка за школски, најмање 2 задатка за општински и најмање 1 задатак за окружни ниво такмичења. У тим задацима неки од података могу бити промењени.</w:t>
      </w:r>
    </w:p>
    <w:p w:rsidR="00F7250B" w:rsidRPr="00F7250B" w:rsidRDefault="00F7250B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F" w:rsidRP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0F9F" w:rsidRPr="00E70F9F" w:rsidSect="00E70F9F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Решењa: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4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не, да, не, да,да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003788"/>
            <wp:effectExtent l="19050" t="0" r="9525" b="0"/>
            <wp:docPr id="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9F" w:rsidRPr="00745ED5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52 члана студија игра и фолклор и савремени плес.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62C1E">
        <w:rPr>
          <w:rFonts w:ascii="Times New Roman" w:hAnsi="Times New Roman" w:cs="Times New Roman"/>
          <w:sz w:val="24"/>
          <w:szCs w:val="24"/>
        </w:rPr>
        <w:t xml:space="preserve">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054" type="#_x0000_t75" style="width:65.25pt;height:17.25pt" o:ole="">
            <v:imagedata r:id="rId64" o:title=""/>
          </v:shape>
          <o:OLEObject Type="Embed" ProgID="Equation.3" ShapeID="_x0000_i1054" DrawAspect="Content" ObjectID="_1569512198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280" w:dyaOrig="340">
          <v:shape id="_x0000_i1055" type="#_x0000_t75" style="width:63.75pt;height:17.25pt" o:ole="">
            <v:imagedata r:id="rId66" o:title=""/>
          </v:shape>
          <o:OLEObject Type="Embed" ProgID="Equation.3" ShapeID="_x0000_i1055" DrawAspect="Content" ObjectID="_1569512199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24D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056" type="#_x0000_t75" style="width:65.25pt;height:17.25pt" o:ole="">
            <v:imagedata r:id="rId68" o:title=""/>
          </v:shape>
          <o:OLEObject Type="Embed" ProgID="Equation.3" ShapeID="_x0000_i1056" DrawAspect="Content" ObjectID="_1569512200" r:id="rId69"/>
        </w:objec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6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ученика воли математику.</w:t>
      </w:r>
    </w:p>
    <w:p w:rsidR="00E70F9F" w:rsidRP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ученика воли музичко.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14A">
        <w:rPr>
          <w:rFonts w:ascii="Times New Roman" w:hAnsi="Times New Roman" w:cs="Times New Roman"/>
          <w:sz w:val="24"/>
          <w:szCs w:val="24"/>
        </w:rPr>
        <w:t xml:space="preserve">. </w:t>
      </w:r>
      <w:r w:rsidRPr="00A80B22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0B22">
        <w:rPr>
          <w:rFonts w:ascii="Times New Roman" w:hAnsi="Times New Roman" w:cs="Times New Roman"/>
          <w:sz w:val="24"/>
          <w:szCs w:val="24"/>
        </w:rPr>
        <w:t>{</w:t>
      </w:r>
      <w:r w:rsidRPr="00A80B22">
        <w:rPr>
          <w:rFonts w:ascii="Times New Roman" w:hAnsi="Times New Roman" w:cs="Times New Roman"/>
          <w:i/>
          <w:sz w:val="24"/>
          <w:szCs w:val="24"/>
        </w:rPr>
        <w:t>k</w:t>
      </w:r>
      <w:r w:rsidRPr="00A80B22">
        <w:rPr>
          <w:rFonts w:ascii="Times New Roman" w:hAnsi="Times New Roman" w:cs="Times New Roman"/>
          <w:sz w:val="24"/>
          <w:szCs w:val="24"/>
        </w:rPr>
        <w:t>},</w:t>
      </w:r>
      <w:r w:rsidRPr="00A80B22"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80B22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80B22">
        <w:rPr>
          <w:rFonts w:ascii="Times New Roman" w:hAnsi="Times New Roman" w:cs="Times New Roman"/>
          <w:sz w:val="24"/>
          <w:szCs w:val="24"/>
        </w:rPr>
        <w:t>,</w:t>
      </w:r>
      <w:r w:rsidRPr="00A80B22">
        <w:rPr>
          <w:rFonts w:ascii="Times New Roman" w:hAnsi="Times New Roman" w:cs="Times New Roman"/>
          <w:i/>
          <w:sz w:val="24"/>
          <w:szCs w:val="24"/>
        </w:rPr>
        <w:t>е</w:t>
      </w:r>
      <w:r w:rsidRPr="00A80B22">
        <w:rPr>
          <w:rFonts w:ascii="Times New Roman" w:hAnsi="Times New Roman" w:cs="Times New Roman"/>
          <w:sz w:val="24"/>
          <w:szCs w:val="24"/>
        </w:rPr>
        <w:t>}</w:t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952500"/>
            <wp:effectExtent l="19050" t="0" r="9525" b="0"/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0F9F" w:rsidSect="00E70F9F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б)</w:t>
      </w:r>
    </w:p>
    <w:p w:rsidR="00E70F9F" w:rsidRPr="00E70F9F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2940" w:dyaOrig="340">
          <v:shape id="_x0000_i1057" type="#_x0000_t75" style="width:146.25pt;height:17.25pt" o:ole="">
            <v:imagedata r:id="rId71" o:title=""/>
          </v:shape>
          <o:OLEObject Type="Embed" ProgID="Equation.3" ShapeID="_x0000_i1057" DrawAspect="Content" ObjectID="_1569512201" r:id="rId72"/>
        </w:object>
      </w:r>
      <w:r>
        <w:rPr>
          <w:rFonts w:ascii="Times New Roman" w:hAnsi="Times New Roman" w:cs="Times New Roman"/>
          <w:sz w:val="24"/>
          <w:szCs w:val="24"/>
        </w:rPr>
        <w:t>, б)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58" type="#_x0000_t75" style="width:78pt;height:17.25pt" o:ole="">
            <v:imagedata r:id="rId73" o:title=""/>
          </v:shape>
          <o:OLEObject Type="Embed" ProgID="Equation.3" ShapeID="_x0000_i1058" DrawAspect="Content" ObjectID="_1569512202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, в) 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2040" w:dyaOrig="340">
          <v:shape id="_x0000_i1059" type="#_x0000_t75" style="width:102pt;height:17.25pt" o:ole="">
            <v:imagedata r:id="rId75" o:title=""/>
          </v:shape>
          <o:OLEObject Type="Embed" ProgID="Equation.3" ShapeID="_x0000_i1059" DrawAspect="Content" ObjectID="_1569512203" r:id="rId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F9F" w:rsidRPr="00F7250B" w:rsidRDefault="00E70F9F" w:rsidP="00E7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  <w:sectPr w:rsidR="00E70F9F" w:rsidRPr="00F7250B" w:rsidSect="00E70F9F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10.a)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2980" w:dyaOrig="340">
          <v:shape id="_x0000_i1060" type="#_x0000_t75" style="width:148.5pt;height:17.25pt" o:ole="">
            <v:imagedata r:id="rId77" o:title=""/>
          </v:shape>
          <o:OLEObject Type="Embed" ProgID="Equation.3" ShapeID="_x0000_i1060" DrawAspect="Content" ObjectID="_1569512204" r:id="rId78"/>
        </w:object>
      </w:r>
      <w:r>
        <w:rPr>
          <w:rFonts w:ascii="Times New Roman" w:hAnsi="Times New Roman" w:cs="Times New Roman"/>
          <w:sz w:val="24"/>
          <w:szCs w:val="24"/>
        </w:rPr>
        <w:t>,б)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1579" w:dyaOrig="340">
          <v:shape id="_x0000_i1061" type="#_x0000_t75" style="width:78pt;height:17.25pt" o:ole="">
            <v:imagedata r:id="rId79" o:title=""/>
          </v:shape>
          <o:OLEObject Type="Embed" ProgID="Equation.3" ShapeID="_x0000_i1061" DrawAspect="Content" ObjectID="_1569512205" r:id="rId80"/>
        </w:object>
      </w:r>
      <w:r>
        <w:rPr>
          <w:rFonts w:ascii="Times New Roman" w:hAnsi="Times New Roman" w:cs="Times New Roman"/>
          <w:sz w:val="24"/>
          <w:szCs w:val="24"/>
        </w:rPr>
        <w:t>,в)</w:t>
      </w:r>
      <w:r w:rsidRPr="00DF25C7">
        <w:rPr>
          <w:rFonts w:ascii="Times New Roman" w:hAnsi="Times New Roman" w:cs="Times New Roman"/>
          <w:position w:val="-10"/>
          <w:sz w:val="24"/>
          <w:szCs w:val="24"/>
        </w:rPr>
        <w:object w:dxaOrig="2040" w:dyaOrig="340">
          <v:shape id="_x0000_i1062" type="#_x0000_t75" style="width:102pt;height:17.25pt" o:ole="">
            <v:imagedata r:id="rId81" o:title=""/>
          </v:shape>
          <o:OLEObject Type="Embed" ProgID="Equation.3" ShapeID="_x0000_i1062" DrawAspect="Content" ObjectID="_1569512206" r:id="rId82"/>
        </w:object>
      </w:r>
      <w:r w:rsidR="00F7250B">
        <w:rPr>
          <w:rFonts w:ascii="Times New Roman" w:hAnsi="Times New Roman" w:cs="Times New Roman"/>
          <w:sz w:val="24"/>
          <w:szCs w:val="24"/>
          <w:lang/>
        </w:rPr>
        <w:t>.</w:t>
      </w:r>
    </w:p>
    <w:p w:rsidR="00E70F9F" w:rsidRPr="00F7250B" w:rsidRDefault="00E70F9F">
      <w:pPr>
        <w:rPr>
          <w:lang/>
        </w:rPr>
        <w:sectPr w:rsidR="00E70F9F" w:rsidRPr="00F7250B" w:rsidSect="001923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F9F" w:rsidRPr="00F7250B" w:rsidRDefault="00E70F9F">
      <w:pPr>
        <w:rPr>
          <w:lang/>
        </w:rPr>
      </w:pPr>
    </w:p>
    <w:sectPr w:rsidR="00E70F9F" w:rsidRPr="00F7250B" w:rsidSect="00E70F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8A" w:rsidRDefault="0001218A" w:rsidP="00F7250B">
      <w:pPr>
        <w:spacing w:after="0" w:line="240" w:lineRule="auto"/>
      </w:pPr>
      <w:r>
        <w:separator/>
      </w:r>
    </w:p>
  </w:endnote>
  <w:endnote w:type="continuationSeparator" w:id="0">
    <w:p w:rsidR="0001218A" w:rsidRDefault="0001218A" w:rsidP="00F7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8A" w:rsidRDefault="0001218A" w:rsidP="00F7250B">
      <w:pPr>
        <w:spacing w:after="0" w:line="240" w:lineRule="auto"/>
      </w:pPr>
      <w:r>
        <w:separator/>
      </w:r>
    </w:p>
  </w:footnote>
  <w:footnote w:type="continuationSeparator" w:id="0">
    <w:p w:rsidR="0001218A" w:rsidRDefault="0001218A" w:rsidP="00F7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color w:val="1F497D" w:themeColor="text2"/>
        <w:sz w:val="36"/>
        <w:szCs w:val="36"/>
      </w:rPr>
      <w:alias w:val="Title"/>
      <w:id w:val="77807649"/>
      <w:placeholder>
        <w:docPart w:val="25FD0C58489C45AF97CFBDF687977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250B" w:rsidRPr="00DA07C9" w:rsidRDefault="00F7250B" w:rsidP="00F7250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</w:pPr>
        <w:r w:rsidRPr="00530FFA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>Пети разред, додатна 1</w:t>
        </w: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/>
          </w:rPr>
          <w:t>, скупови и примене</w:t>
        </w:r>
      </w:p>
    </w:sdtContent>
  </w:sdt>
  <w:sdt>
    <w:sdtPr>
      <w:rPr>
        <w:rFonts w:ascii="Times New Roman" w:hAnsi="Times New Roman" w:cs="Times New Roman"/>
        <w:color w:val="4F81BD" w:themeColor="accent1"/>
        <w:sz w:val="28"/>
        <w:szCs w:val="28"/>
      </w:rPr>
      <w:alias w:val="Subtitle"/>
      <w:id w:val="77807653"/>
      <w:placeholder>
        <w:docPart w:val="5AFF97754CBF403CB678B429B5F5322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7250B" w:rsidRDefault="00F7250B" w:rsidP="00F7250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04468">
          <w:rPr>
            <w:rFonts w:ascii="Times New Roman" w:hAnsi="Times New Roman" w:cs="Times New Roman"/>
            <w:color w:val="4F81BD" w:themeColor="accent1"/>
            <w:sz w:val="28"/>
            <w:szCs w:val="28"/>
          </w:rPr>
          <w:t>Задаци из математичких листова</w:t>
        </w:r>
      </w:p>
    </w:sdtContent>
  </w:sdt>
  <w:sdt>
    <w:sdtPr>
      <w:rPr>
        <w:rFonts w:ascii="Times New Roman" w:hAnsi="Times New Roman" w:cs="Times New Roman"/>
        <w:color w:val="808080" w:themeColor="text1" w:themeTint="7F"/>
        <w:sz w:val="24"/>
        <w:szCs w:val="24"/>
      </w:rPr>
      <w:alias w:val="Author"/>
      <w:id w:val="77807658"/>
      <w:placeholder>
        <w:docPart w:val="CC770466969242F58B8D60D995DC04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7250B" w:rsidRDefault="00F7250B" w:rsidP="00F725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/>
          <w:jc w:val="right"/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</w:pPr>
        <w:r w:rsidRPr="00526924"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  <w:t>Наставник: Мирјана Митић</w:t>
        </w:r>
      </w:p>
    </w:sdtContent>
  </w:sdt>
  <w:p w:rsidR="00F7250B" w:rsidRDefault="00F725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F9F"/>
    <w:rsid w:val="0001218A"/>
    <w:rsid w:val="000D2631"/>
    <w:rsid w:val="00102DEC"/>
    <w:rsid w:val="00192317"/>
    <w:rsid w:val="001F5A7F"/>
    <w:rsid w:val="002E78AF"/>
    <w:rsid w:val="00DB606B"/>
    <w:rsid w:val="00E70F9F"/>
    <w:rsid w:val="00F7250B"/>
    <w:rsid w:val="00FA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9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9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0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7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5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png"/><Relationship Id="rId68" Type="http://schemas.openxmlformats.org/officeDocument/2006/relationships/image" Target="media/image31.wmf"/><Relationship Id="rId76" Type="http://schemas.openxmlformats.org/officeDocument/2006/relationships/oleObject" Target="embeddings/oleObject35.bin"/><Relationship Id="rId84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D0C58489C45AF97CFBDF6879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7ADC-A715-4ABA-A2A9-9D0F5E11C757}"/>
      </w:docPartPr>
      <w:docPartBody>
        <w:p w:rsidR="00000000" w:rsidRDefault="009B22C5" w:rsidP="009B22C5">
          <w:pPr>
            <w:pStyle w:val="25FD0C58489C45AF97CFBDF687977AA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AFF97754CBF403CB678B429B5F5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A79E-7B60-4E2A-A18E-D55E11E6E75E}"/>
      </w:docPartPr>
      <w:docPartBody>
        <w:p w:rsidR="00000000" w:rsidRDefault="009B22C5" w:rsidP="009B22C5">
          <w:pPr>
            <w:pStyle w:val="5AFF97754CBF403CB678B429B5F5322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C770466969242F58B8D60D995DC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7C81-549F-4D40-A54F-A425639E8030}"/>
      </w:docPartPr>
      <w:docPartBody>
        <w:p w:rsidR="00000000" w:rsidRDefault="009B22C5" w:rsidP="009B22C5">
          <w:pPr>
            <w:pStyle w:val="CC770466969242F58B8D60D995DC04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22C5"/>
    <w:rsid w:val="0009791A"/>
    <w:rsid w:val="009B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87F7E253A481FAB3B4E72A61259B9">
    <w:name w:val="82187F7E253A481FAB3B4E72A61259B9"/>
    <w:rsid w:val="009B22C5"/>
  </w:style>
  <w:style w:type="paragraph" w:customStyle="1" w:styleId="0C000D5DEED1472D8BF0447C520D6AB5">
    <w:name w:val="0C000D5DEED1472D8BF0447C520D6AB5"/>
    <w:rsid w:val="009B22C5"/>
  </w:style>
  <w:style w:type="paragraph" w:customStyle="1" w:styleId="2C5FC193C5544EA5A92C18CB14D32A62">
    <w:name w:val="2C5FC193C5544EA5A92C18CB14D32A62"/>
    <w:rsid w:val="009B22C5"/>
  </w:style>
  <w:style w:type="paragraph" w:customStyle="1" w:styleId="F962AF27EF444E7499C556484773D68A">
    <w:name w:val="F962AF27EF444E7499C556484773D68A"/>
    <w:rsid w:val="009B22C5"/>
  </w:style>
  <w:style w:type="paragraph" w:customStyle="1" w:styleId="BB440EF03883438CB378AC7C05215C9E">
    <w:name w:val="BB440EF03883438CB378AC7C05215C9E"/>
    <w:rsid w:val="009B22C5"/>
  </w:style>
  <w:style w:type="paragraph" w:customStyle="1" w:styleId="649B39809D1A49B7B5A7853FF1A1C0B5">
    <w:name w:val="649B39809D1A49B7B5A7853FF1A1C0B5"/>
    <w:rsid w:val="009B22C5"/>
  </w:style>
  <w:style w:type="paragraph" w:customStyle="1" w:styleId="65C89932D07F476087B39F7C5DAB7BFE">
    <w:name w:val="65C89932D07F476087B39F7C5DAB7BFE"/>
    <w:rsid w:val="009B22C5"/>
  </w:style>
  <w:style w:type="paragraph" w:customStyle="1" w:styleId="918AEADCF43F437FBAB5705598B4A615">
    <w:name w:val="918AEADCF43F437FBAB5705598B4A615"/>
    <w:rsid w:val="009B22C5"/>
  </w:style>
  <w:style w:type="paragraph" w:customStyle="1" w:styleId="6DF558295F24403DB3ED6378DB7C29E2">
    <w:name w:val="6DF558295F24403DB3ED6378DB7C29E2"/>
    <w:rsid w:val="009B22C5"/>
  </w:style>
  <w:style w:type="paragraph" w:customStyle="1" w:styleId="25FD0C58489C45AF97CFBDF687977AAE">
    <w:name w:val="25FD0C58489C45AF97CFBDF687977AAE"/>
    <w:rsid w:val="009B22C5"/>
  </w:style>
  <w:style w:type="paragraph" w:customStyle="1" w:styleId="5AFF97754CBF403CB678B429B5F5322B">
    <w:name w:val="5AFF97754CBF403CB678B429B5F5322B"/>
    <w:rsid w:val="009B22C5"/>
  </w:style>
  <w:style w:type="paragraph" w:customStyle="1" w:styleId="6F8741728D444E2CBFD2ABB10075F5F8">
    <w:name w:val="6F8741728D444E2CBFD2ABB10075F5F8"/>
    <w:rsid w:val="009B22C5"/>
  </w:style>
  <w:style w:type="paragraph" w:customStyle="1" w:styleId="B129A31627044D75923A13D6F22A28B0">
    <w:name w:val="B129A31627044D75923A13D6F22A28B0"/>
    <w:rsid w:val="009B22C5"/>
  </w:style>
  <w:style w:type="paragraph" w:customStyle="1" w:styleId="CC770466969242F58B8D60D995DC04B3">
    <w:name w:val="CC770466969242F58B8D60D995DC04B3"/>
    <w:rsid w:val="009B2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разред, додатна 1, скупови и примене</dc:title>
  <dc:subject>Задаци из математичких листова</dc:subject>
  <dc:creator>Наставник: Мирјана Митић</dc:creator>
  <cp:keywords/>
  <dc:description/>
  <cp:lastModifiedBy>Mira</cp:lastModifiedBy>
  <cp:revision>5</cp:revision>
  <dcterms:created xsi:type="dcterms:W3CDTF">2017-10-13T08:58:00Z</dcterms:created>
  <dcterms:modified xsi:type="dcterms:W3CDTF">2017-10-14T16:48:00Z</dcterms:modified>
</cp:coreProperties>
</file>